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55391" w14:textId="65A67BEF" w:rsidR="00DF28F3" w:rsidRPr="00B644B7" w:rsidRDefault="00DF28F3" w:rsidP="00DF28F3">
      <w:pPr>
        <w:tabs>
          <w:tab w:val="left" w:pos="1200"/>
        </w:tabs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ҚОСЫМША    </w:t>
      </w:r>
      <w:r w:rsidRPr="00B644B7">
        <w:rPr>
          <w:rFonts w:ascii="Times New Roman" w:eastAsia="Times New Roman" w:hAnsi="Times New Roman" w:cs="Times New Roman"/>
          <w:sz w:val="28"/>
          <w:szCs w:val="28"/>
          <w:lang w:val="kk-KZ"/>
        </w:rPr>
        <w:t>ӘДЕБИЕТТЕР</w:t>
      </w:r>
    </w:p>
    <w:p w14:paraId="7E238D0E" w14:textId="77777777" w:rsidR="00B644B7" w:rsidRPr="00B644B7" w:rsidRDefault="00000000" w:rsidP="00DF28F3">
      <w:pPr>
        <w:numPr>
          <w:ilvl w:val="0"/>
          <w:numId w:val="1"/>
        </w:numPr>
        <w:tabs>
          <w:tab w:val="left" w:pos="3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</w:pPr>
      <w:bookmarkStart w:id="0" w:name="_Hlk92104819"/>
      <w:r w:rsidRPr="00B644B7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 xml:space="preserve">Тоқаев </w:t>
      </w:r>
      <w:r w:rsidRPr="00B644B7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Қасым</w:t>
      </w:r>
      <w:r w:rsidRPr="00B644B7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-Жомарт Тоқаев "Әділетті мемлекет. Біртұтас ұлт. Берекелі қоғам". - Астана, 2022 ж. 1 қыркүйек 2022 ж.</w:t>
      </w:r>
    </w:p>
    <w:p w14:paraId="34E758CF" w14:textId="77777777" w:rsidR="00DF28F3" w:rsidRPr="00B644B7" w:rsidRDefault="00DF28F3" w:rsidP="00DF28F3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 w:rsidRPr="00B644B7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2.</w:t>
      </w:r>
      <w:r w:rsidRPr="00B644B7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ab/>
        <w:t>Қазақстан Республикасының Конститутциясы-Астана: Елорда, 2008-56 б.</w:t>
      </w:r>
    </w:p>
    <w:p w14:paraId="2A46C774" w14:textId="77777777" w:rsidR="00DF28F3" w:rsidRPr="00B644B7" w:rsidRDefault="00DF28F3" w:rsidP="00DF28F3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 w:rsidRPr="00B644B7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3.</w:t>
      </w:r>
      <w:r w:rsidRPr="00B644B7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ab/>
      </w:r>
      <w:r w:rsidRPr="00B644B7">
        <w:rPr>
          <w:rFonts w:ascii="Times New Roman" w:eastAsiaTheme="majorEastAsia" w:hAnsi="Times New Roman" w:cs="Times New Roman"/>
          <w:sz w:val="20"/>
          <w:szCs w:val="20"/>
          <w:lang w:val="kk-KZ"/>
        </w:rPr>
        <w:t>Қазақстан Республикасының мемлекеттік қызметі туралы //ҚР Заңы (01.07.2021)</w:t>
      </w:r>
    </w:p>
    <w:p w14:paraId="785E8734" w14:textId="77777777" w:rsidR="00DF28F3" w:rsidRPr="00B644B7" w:rsidRDefault="00DF28F3" w:rsidP="00DF28F3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 w:rsidRPr="00B644B7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4.</w:t>
      </w:r>
      <w:r w:rsidRPr="00B644B7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ab/>
        <w:t xml:space="preserve"> Қазақстан Республикасында мемлекеттік басқаруды дамытудың 2030 жылға дейінгі  тұжырымдамасы//ҚР Президентінің 2021 жылғы 26 ақпандағы №522 Жарлығы </w:t>
      </w:r>
    </w:p>
    <w:p w14:paraId="5D75BC77" w14:textId="77777777" w:rsidR="00DF28F3" w:rsidRPr="00B644B7" w:rsidRDefault="00DF28F3" w:rsidP="00DF28F3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 w:rsidRPr="00B644B7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5.Қазақстан Республикасының жергілікті өзін-өзі басқаруды дамытудың 2025 жылға дейінгі тұжырымдамасы//ҚР Президентінің  2021 жылғы 18 тамыздағы №639 Жарлығы</w:t>
      </w:r>
    </w:p>
    <w:p w14:paraId="08CC14B3" w14:textId="77777777" w:rsidR="00DF28F3" w:rsidRPr="00B644B7" w:rsidRDefault="00DF28F3" w:rsidP="00DF28F3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 w:rsidRPr="00B644B7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6.</w:t>
      </w:r>
      <w:r w:rsidRPr="00B644B7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Pr="00B644B7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Қазақстан Республикасы мемлекеттік қызметшілерінің әдеп кодексі// ҚР Президентінің 2015 жылғы 29 желтоқсандағы № 153 Жарлығы</w:t>
      </w:r>
    </w:p>
    <w:p w14:paraId="1842C6FC" w14:textId="77777777" w:rsidR="00DF28F3" w:rsidRPr="00B644B7" w:rsidRDefault="00DF28F3" w:rsidP="00DF28F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B644B7">
        <w:rPr>
          <w:rFonts w:ascii="Times New Roman" w:hAnsi="Times New Roman" w:cs="Times New Roman"/>
          <w:sz w:val="20"/>
          <w:szCs w:val="20"/>
          <w:lang w:val="kk-KZ"/>
        </w:rPr>
        <w:t>7. Бабкина О.Н. Управление изменениями-Ставрополь, 2019-264 с.</w:t>
      </w:r>
    </w:p>
    <w:p w14:paraId="54D86E9D" w14:textId="77777777" w:rsidR="00DF28F3" w:rsidRPr="00B644B7" w:rsidRDefault="00DF28F3" w:rsidP="00DF28F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B644B7">
        <w:rPr>
          <w:rFonts w:ascii="Times New Roman" w:hAnsi="Times New Roman" w:cs="Times New Roman"/>
          <w:sz w:val="20"/>
          <w:szCs w:val="20"/>
          <w:lang w:val="kk-KZ"/>
        </w:rPr>
        <w:t>8. Блинов А.О., Угрюмова Н.В. Управление изменениями. Учебник для бакалавров-</w:t>
      </w:r>
      <w:r w:rsidRPr="00B644B7">
        <w:rPr>
          <w:rFonts w:ascii="Times New Roman" w:eastAsia="Times New Roman" w:hAnsi="Times New Roman" w:cs="Times New Roman"/>
          <w:color w:val="000000"/>
          <w:sz w:val="20"/>
          <w:szCs w:val="20"/>
        </w:rPr>
        <w:t>М.: Дашков и К, 202</w:t>
      </w:r>
      <w:r w:rsidRPr="00B644B7"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t>0 -</w:t>
      </w:r>
      <w:r w:rsidRPr="00B644B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B644B7"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t>304</w:t>
      </w:r>
      <w:r w:rsidRPr="00B644B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c.</w:t>
      </w:r>
    </w:p>
    <w:p w14:paraId="0E18584D" w14:textId="77777777" w:rsidR="00DF28F3" w:rsidRPr="00B644B7" w:rsidRDefault="00DF28F3" w:rsidP="00DF28F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B644B7">
        <w:rPr>
          <w:rFonts w:ascii="Times New Roman" w:hAnsi="Times New Roman" w:cs="Times New Roman"/>
          <w:sz w:val="20"/>
          <w:szCs w:val="20"/>
          <w:lang w:val="kk-KZ"/>
        </w:rPr>
        <w:t>9. Васильенко Т.М. Социальное управление: Современные тренды и технологии. Учебное пособие для системы подготовки кадров государственного управления - М.: Проспект, 2021-240 с.</w:t>
      </w:r>
    </w:p>
    <w:p w14:paraId="57003E97" w14:textId="77777777" w:rsidR="00DF28F3" w:rsidRPr="00B644B7" w:rsidRDefault="00DF28F3" w:rsidP="00DF28F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B644B7">
        <w:rPr>
          <w:rFonts w:ascii="Times New Roman" w:hAnsi="Times New Roman" w:cs="Times New Roman"/>
          <w:sz w:val="20"/>
          <w:szCs w:val="20"/>
          <w:lang w:val="kk-KZ"/>
        </w:rPr>
        <w:t>10. Васильенко Л. Управление изменениями во взаимодействии органов власти и социума. Учебное пособие для системы подготовки кадров государственного управления-М.: Проспект, 2021-232 с.</w:t>
      </w:r>
    </w:p>
    <w:p w14:paraId="3F6DFEAC" w14:textId="77777777" w:rsidR="00DF28F3" w:rsidRPr="00B644B7" w:rsidRDefault="00DF28F3" w:rsidP="00DF28F3">
      <w:pPr>
        <w:keepNext/>
        <w:keepLines/>
        <w:shd w:val="clear" w:color="auto" w:fill="FFFFFF"/>
        <w:spacing w:after="0" w:line="240" w:lineRule="auto"/>
        <w:outlineLvl w:val="0"/>
        <w:rPr>
          <w:rFonts w:ascii="Times New Roman" w:eastAsiaTheme="majorEastAsia" w:hAnsi="Times New Roman" w:cs="Times New Roman"/>
          <w:color w:val="000000" w:themeColor="text1"/>
          <w:sz w:val="20"/>
          <w:szCs w:val="20"/>
          <w:lang w:val="kk-KZ"/>
        </w:rPr>
      </w:pPr>
      <w:r w:rsidRPr="00B644B7">
        <w:rPr>
          <w:rFonts w:ascii="Times New Roman" w:eastAsiaTheme="majorEastAsia" w:hAnsi="Times New Roman" w:cs="Times New Roman"/>
          <w:color w:val="000000" w:themeColor="text1"/>
          <w:sz w:val="20"/>
          <w:szCs w:val="20"/>
          <w:lang w:val="kk-KZ"/>
        </w:rPr>
        <w:t>11. Владимир Спивак Управление изменениями.Учебник для академического бакалавриата-М.: Юрайт,  2022-93 с.</w:t>
      </w:r>
    </w:p>
    <w:p w14:paraId="79CFE1D3" w14:textId="77777777" w:rsidR="00DF28F3" w:rsidRPr="00B644B7" w:rsidRDefault="00DF28F3" w:rsidP="00DF28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644B7">
        <w:rPr>
          <w:sz w:val="22"/>
          <w:szCs w:val="22"/>
          <w:lang w:val="kk-KZ"/>
        </w:rPr>
        <w:t xml:space="preserve">12. </w:t>
      </w:r>
      <w:r w:rsidRPr="00B644B7">
        <w:rPr>
          <w:rFonts w:ascii="Times New Roman" w:hAnsi="Times New Roman" w:cs="Times New Roman"/>
          <w:sz w:val="20"/>
          <w:szCs w:val="20"/>
          <w:lang w:val="kk-KZ"/>
        </w:rPr>
        <w:t xml:space="preserve">Воронина Л.И. </w:t>
      </w:r>
      <w:r w:rsidRPr="00B644B7">
        <w:rPr>
          <w:rFonts w:ascii="Times New Roman" w:hAnsi="Times New Roman" w:cs="Times New Roman"/>
          <w:sz w:val="20"/>
          <w:szCs w:val="20"/>
        </w:rPr>
        <w:t xml:space="preserve">Управление изменениями в административной сфере </w:t>
      </w:r>
      <w:r w:rsidRPr="00B644B7">
        <w:rPr>
          <w:rFonts w:ascii="Times New Roman" w:hAnsi="Times New Roman" w:cs="Times New Roman"/>
          <w:sz w:val="20"/>
          <w:szCs w:val="20"/>
          <w:lang w:val="kk-KZ"/>
        </w:rPr>
        <w:t xml:space="preserve">- </w:t>
      </w:r>
      <w:r w:rsidRPr="00B644B7">
        <w:rPr>
          <w:rFonts w:ascii="Times New Roman" w:hAnsi="Times New Roman" w:cs="Times New Roman"/>
          <w:sz w:val="20"/>
          <w:szCs w:val="20"/>
        </w:rPr>
        <w:t>Екатеринбург : Изд‑во Урал. ун‑та, 2020</w:t>
      </w:r>
      <w:r w:rsidRPr="00B644B7">
        <w:rPr>
          <w:rFonts w:ascii="Times New Roman" w:hAnsi="Times New Roman" w:cs="Times New Roman"/>
          <w:sz w:val="20"/>
          <w:szCs w:val="20"/>
          <w:lang w:val="kk-KZ"/>
        </w:rPr>
        <w:t xml:space="preserve"> -</w:t>
      </w:r>
      <w:r w:rsidRPr="00B644B7">
        <w:rPr>
          <w:rFonts w:ascii="Times New Roman" w:hAnsi="Times New Roman" w:cs="Times New Roman"/>
          <w:sz w:val="20"/>
          <w:szCs w:val="20"/>
        </w:rPr>
        <w:t xml:space="preserve"> 91 с.</w:t>
      </w:r>
    </w:p>
    <w:p w14:paraId="37175796" w14:textId="77777777" w:rsidR="00DF28F3" w:rsidRPr="00B644B7" w:rsidRDefault="00DF28F3" w:rsidP="00DF28F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B644B7">
        <w:rPr>
          <w:rFonts w:ascii="Times New Roman" w:hAnsi="Times New Roman" w:cs="Times New Roman"/>
          <w:sz w:val="20"/>
          <w:szCs w:val="20"/>
          <w:lang w:val="kk-KZ"/>
        </w:rPr>
        <w:t xml:space="preserve">13. Дәйв Ульрих Эффективное управление персоналомү Новая роль </w:t>
      </w:r>
      <w:r w:rsidRPr="00B644B7">
        <w:rPr>
          <w:rFonts w:ascii="Times New Roman" w:hAnsi="Times New Roman" w:cs="Times New Roman"/>
          <w:sz w:val="20"/>
          <w:szCs w:val="20"/>
          <w:lang w:val="en-US"/>
        </w:rPr>
        <w:t>HR</w:t>
      </w:r>
      <w:r w:rsidRPr="00B644B7">
        <w:rPr>
          <w:rFonts w:ascii="Times New Roman" w:hAnsi="Times New Roman" w:cs="Times New Roman"/>
          <w:sz w:val="20"/>
          <w:szCs w:val="20"/>
          <w:lang w:val="kk-KZ"/>
        </w:rPr>
        <w:t>-менеджера в организации-М.: Вильямс, 2021-304 с.</w:t>
      </w:r>
    </w:p>
    <w:p w14:paraId="1587D9C1" w14:textId="77777777" w:rsidR="00DF28F3" w:rsidRPr="00B644B7" w:rsidRDefault="00DF28F3" w:rsidP="00DF28F3">
      <w:pPr>
        <w:spacing w:after="0" w:line="240" w:lineRule="auto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 w:rsidRPr="00B644B7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14. Жатканбаев Е.Б. Государственное регулирование экономики: курс лекций. – Алматы: Қазақ университеті, 2021 – 206 с</w:t>
      </w:r>
    </w:p>
    <w:p w14:paraId="17B986CD" w14:textId="77777777" w:rsidR="00DF28F3" w:rsidRPr="00B644B7" w:rsidRDefault="00DF28F3" w:rsidP="00DF28F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B644B7">
        <w:rPr>
          <w:rFonts w:ascii="Times New Roman" w:hAnsi="Times New Roman" w:cs="Times New Roman"/>
          <w:sz w:val="20"/>
          <w:szCs w:val="20"/>
          <w:lang w:val="kk-KZ"/>
        </w:rPr>
        <w:t>15. Иванова Е.А., Шлеин В.А. Управление изменениями -М.: Российский университет транспорта, 2020 -138 с.</w:t>
      </w:r>
    </w:p>
    <w:p w14:paraId="4375171A" w14:textId="77777777" w:rsidR="00DF28F3" w:rsidRPr="00B644B7" w:rsidRDefault="00DF28F3" w:rsidP="00DF28F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B644B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kk-KZ"/>
        </w:rPr>
        <w:t xml:space="preserve">16. </w:t>
      </w:r>
      <w:r w:rsidRPr="00B644B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Куликова</w:t>
      </w:r>
      <w:r w:rsidRPr="00B644B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kk-KZ"/>
        </w:rPr>
        <w:t xml:space="preserve"> Е.В.</w:t>
      </w:r>
      <w:r w:rsidRPr="00B644B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B644B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Зайдуллина</w:t>
      </w:r>
      <w:proofErr w:type="spellEnd"/>
      <w:r w:rsidRPr="00B644B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kk-KZ"/>
        </w:rPr>
        <w:t xml:space="preserve"> Ч.Н., </w:t>
      </w:r>
      <w:r w:rsidRPr="00B644B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Захарова</w:t>
      </w:r>
      <w:r w:rsidRPr="00B644B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kk-KZ"/>
        </w:rPr>
        <w:t xml:space="preserve"> Ю.Н.</w:t>
      </w:r>
      <w:r w:rsidRPr="00B644B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B644B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kk-KZ"/>
        </w:rPr>
        <w:t>и др. Управление изменениями-М.: КноРус, 2021-352 с.</w:t>
      </w:r>
    </w:p>
    <w:p w14:paraId="7E0415DC" w14:textId="77777777" w:rsidR="00DF28F3" w:rsidRPr="00B644B7" w:rsidRDefault="00DF28F3" w:rsidP="00DF28F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B644B7">
        <w:rPr>
          <w:rFonts w:ascii="Times New Roman" w:hAnsi="Times New Roman" w:cs="Times New Roman"/>
          <w:sz w:val="20"/>
          <w:szCs w:val="20"/>
          <w:lang w:val="kk-KZ"/>
        </w:rPr>
        <w:t>17. Константиниди Х.А., Соболев Э.В., Папушенко М.В. Управление изменениями в коммерческой и публичной сферах-М.: Центркредит, 2021-304 с.</w:t>
      </w:r>
    </w:p>
    <w:p w14:paraId="7DC79BD1" w14:textId="77777777" w:rsidR="00DF28F3" w:rsidRPr="00B644B7" w:rsidRDefault="00DF28F3" w:rsidP="00DF28F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B644B7">
        <w:rPr>
          <w:rFonts w:ascii="Times New Roman" w:hAnsi="Times New Roman" w:cs="Times New Roman"/>
          <w:sz w:val="20"/>
          <w:szCs w:val="20"/>
          <w:lang w:val="kk-KZ"/>
        </w:rPr>
        <w:t xml:space="preserve">18. </w:t>
      </w:r>
      <w:proofErr w:type="spellStart"/>
      <w:r w:rsidRPr="00B644B7">
        <w:rPr>
          <w:rFonts w:ascii="Times New Roman" w:hAnsi="Times New Roman" w:cs="Times New Roman"/>
          <w:sz w:val="20"/>
          <w:szCs w:val="20"/>
        </w:rPr>
        <w:t>Резер</w:t>
      </w:r>
      <w:proofErr w:type="spellEnd"/>
      <w:r w:rsidRPr="00B644B7">
        <w:rPr>
          <w:rFonts w:ascii="Times New Roman" w:hAnsi="Times New Roman" w:cs="Times New Roman"/>
          <w:sz w:val="20"/>
          <w:szCs w:val="20"/>
        </w:rPr>
        <w:t xml:space="preserve">, Т. М. Управление изменениями в административной </w:t>
      </w:r>
      <w:proofErr w:type="gramStart"/>
      <w:r w:rsidRPr="00B644B7">
        <w:rPr>
          <w:rFonts w:ascii="Times New Roman" w:hAnsi="Times New Roman" w:cs="Times New Roman"/>
          <w:sz w:val="20"/>
          <w:szCs w:val="20"/>
        </w:rPr>
        <w:t>сфере  </w:t>
      </w:r>
      <w:r w:rsidRPr="00B644B7">
        <w:rPr>
          <w:rFonts w:ascii="Times New Roman" w:hAnsi="Times New Roman" w:cs="Times New Roman"/>
          <w:sz w:val="20"/>
          <w:szCs w:val="20"/>
          <w:lang w:val="kk-KZ"/>
        </w:rPr>
        <w:t>-</w:t>
      </w:r>
      <w:proofErr w:type="gramEnd"/>
      <w:r w:rsidRPr="00B644B7">
        <w:rPr>
          <w:rFonts w:ascii="Times New Roman" w:hAnsi="Times New Roman" w:cs="Times New Roman"/>
          <w:sz w:val="20"/>
          <w:szCs w:val="20"/>
        </w:rPr>
        <w:t xml:space="preserve"> Екатеринбург : Изд</w:t>
      </w:r>
      <w:r w:rsidRPr="00B644B7">
        <w:rPr>
          <w:rFonts w:ascii="Times New Roman" w:hAnsi="Times New Roman" w:cs="Times New Roman"/>
          <w:sz w:val="20"/>
          <w:szCs w:val="20"/>
        </w:rPr>
        <w:noBreakHyphen/>
        <w:t>во Урал. ун</w:t>
      </w:r>
      <w:r w:rsidRPr="00B644B7">
        <w:rPr>
          <w:rFonts w:ascii="Times New Roman" w:hAnsi="Times New Roman" w:cs="Times New Roman"/>
          <w:sz w:val="20"/>
          <w:szCs w:val="20"/>
        </w:rPr>
        <w:noBreakHyphen/>
        <w:t>та, 2020</w:t>
      </w:r>
      <w:r w:rsidRPr="00B644B7">
        <w:rPr>
          <w:rFonts w:ascii="Times New Roman" w:hAnsi="Times New Roman" w:cs="Times New Roman"/>
          <w:sz w:val="20"/>
          <w:szCs w:val="20"/>
          <w:lang w:val="kk-KZ"/>
        </w:rPr>
        <w:t xml:space="preserve"> -</w:t>
      </w:r>
      <w:r w:rsidRPr="00B644B7">
        <w:rPr>
          <w:rFonts w:ascii="Times New Roman" w:hAnsi="Times New Roman" w:cs="Times New Roman"/>
          <w:sz w:val="20"/>
          <w:szCs w:val="20"/>
        </w:rPr>
        <w:t xml:space="preserve"> 91 с</w:t>
      </w:r>
      <w:r w:rsidRPr="00B644B7">
        <w:rPr>
          <w:rFonts w:ascii="Times New Roman" w:hAnsi="Times New Roman" w:cs="Times New Roman"/>
          <w:sz w:val="20"/>
          <w:szCs w:val="20"/>
          <w:lang w:val="kk-KZ"/>
        </w:rPr>
        <w:t>.</w:t>
      </w:r>
    </w:p>
    <w:p w14:paraId="6DB1ADB7" w14:textId="77777777" w:rsidR="00DF28F3" w:rsidRPr="00B644B7" w:rsidRDefault="00DF28F3" w:rsidP="00DF28F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B644B7">
        <w:rPr>
          <w:rFonts w:ascii="Times New Roman" w:hAnsi="Times New Roman" w:cs="Times New Roman"/>
          <w:sz w:val="20"/>
          <w:szCs w:val="20"/>
          <w:lang w:val="kk-KZ"/>
        </w:rPr>
        <w:t>19. Резник Р.С., Черниковская М.В., Чемезов И.С. Управление изменениями-М.: НИЦ ИНФРА-М, 2022-379 с.</w:t>
      </w:r>
    </w:p>
    <w:p w14:paraId="54622B02" w14:textId="77777777" w:rsidR="00DF28F3" w:rsidRPr="00B644B7" w:rsidRDefault="00DF28F3" w:rsidP="00DF28F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B644B7">
        <w:rPr>
          <w:rFonts w:ascii="Times New Roman" w:hAnsi="Times New Roman" w:cs="Times New Roman"/>
          <w:sz w:val="20"/>
          <w:szCs w:val="20"/>
          <w:lang w:val="kk-KZ"/>
        </w:rPr>
        <w:t xml:space="preserve">20. </w:t>
      </w:r>
      <w:r w:rsidRPr="00B644B7">
        <w:rPr>
          <w:rFonts w:ascii="Times New Roman" w:hAnsi="Times New Roman" w:cs="Times New Roman"/>
          <w:sz w:val="20"/>
          <w:szCs w:val="20"/>
          <w:lang w:val="en-US"/>
        </w:rPr>
        <w:t>Harvard</w:t>
      </w:r>
      <w:r w:rsidRPr="00B644B7">
        <w:rPr>
          <w:rFonts w:ascii="Times New Roman" w:hAnsi="Times New Roman" w:cs="Times New Roman"/>
          <w:sz w:val="20"/>
          <w:szCs w:val="20"/>
        </w:rPr>
        <w:t xml:space="preserve"> </w:t>
      </w:r>
      <w:r w:rsidRPr="00B644B7">
        <w:rPr>
          <w:rFonts w:ascii="Times New Roman" w:hAnsi="Times New Roman" w:cs="Times New Roman"/>
          <w:sz w:val="20"/>
          <w:szCs w:val="20"/>
          <w:lang w:val="en-US"/>
        </w:rPr>
        <w:t>Business</w:t>
      </w:r>
      <w:r w:rsidRPr="00B644B7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B644B7">
        <w:rPr>
          <w:rFonts w:ascii="Times New Roman" w:hAnsi="Times New Roman" w:cs="Times New Roman"/>
          <w:sz w:val="20"/>
          <w:szCs w:val="20"/>
          <w:lang w:val="en-US"/>
        </w:rPr>
        <w:t>Review</w:t>
      </w:r>
      <w:r w:rsidRPr="00B644B7">
        <w:rPr>
          <w:rFonts w:ascii="Times New Roman" w:hAnsi="Times New Roman" w:cs="Times New Roman"/>
          <w:sz w:val="20"/>
          <w:szCs w:val="20"/>
        </w:rPr>
        <w:t xml:space="preserve"> </w:t>
      </w:r>
      <w:r w:rsidRPr="00B644B7">
        <w:rPr>
          <w:rFonts w:ascii="Times New Roman" w:hAnsi="Times New Roman" w:cs="Times New Roman"/>
          <w:sz w:val="20"/>
          <w:szCs w:val="20"/>
          <w:lang w:val="kk-KZ"/>
        </w:rPr>
        <w:t xml:space="preserve"> Управление</w:t>
      </w:r>
      <w:proofErr w:type="gramEnd"/>
      <w:r w:rsidRPr="00B644B7">
        <w:rPr>
          <w:rFonts w:ascii="Times New Roman" w:hAnsi="Times New Roman" w:cs="Times New Roman"/>
          <w:sz w:val="20"/>
          <w:szCs w:val="20"/>
          <w:lang w:val="kk-KZ"/>
        </w:rPr>
        <w:t xml:space="preserve"> изменениями- М.: </w:t>
      </w:r>
      <w:r w:rsidRPr="00B644B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Альпина </w:t>
      </w:r>
      <w:proofErr w:type="spellStart"/>
      <w:r w:rsidRPr="00B644B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Паблишер</w:t>
      </w:r>
      <w:proofErr w:type="spellEnd"/>
      <w:r w:rsidRPr="00B644B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kk-KZ"/>
        </w:rPr>
        <w:t>, 2022-226 с.</w:t>
      </w:r>
    </w:p>
    <w:p w14:paraId="5518CA5C" w14:textId="77777777" w:rsidR="00DF28F3" w:rsidRPr="00B644B7" w:rsidRDefault="00DF28F3" w:rsidP="00DF28F3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</w:p>
    <w:p w14:paraId="33181512" w14:textId="77777777" w:rsidR="00DF28F3" w:rsidRPr="00B644B7" w:rsidRDefault="00DF28F3" w:rsidP="00DF28F3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0"/>
          <w:szCs w:val="20"/>
          <w:lang w:val="kk-KZ"/>
        </w:rPr>
      </w:pPr>
      <w:r w:rsidRPr="00B644B7">
        <w:rPr>
          <w:rFonts w:ascii="Times New Roman" w:eastAsia="Calibri" w:hAnsi="Times New Roman" w:cs="Times New Roman"/>
          <w:b/>
          <w:color w:val="000000" w:themeColor="text1"/>
          <w:sz w:val="20"/>
          <w:szCs w:val="20"/>
          <w:lang w:val="kk-KZ"/>
        </w:rPr>
        <w:t>Қосымша әдебиеттер:</w:t>
      </w:r>
    </w:p>
    <w:p w14:paraId="3DED31B9" w14:textId="77777777" w:rsidR="00DF28F3" w:rsidRPr="00B644B7" w:rsidRDefault="00DF28F3" w:rsidP="00DF28F3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 w:rsidRPr="00B644B7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 xml:space="preserve">1.  Қазақстан Республикасында мемлекеттік басқару жүйесін одан әрі жетілдіру туралы//ҚР Президентінің 2021 жылғы 27ақпандағы №527 Жарлығы </w:t>
      </w:r>
    </w:p>
    <w:p w14:paraId="4F996C69" w14:textId="77777777" w:rsidR="00DF28F3" w:rsidRPr="00B644B7" w:rsidRDefault="00DF28F3" w:rsidP="00DF28F3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 w:rsidRPr="00B644B7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2.Мемлекеттік саяси және әкімшілік қызметшілер лауазымдарның тізілімін бекіту туралы// ҚР Президентінің   2021 жылғы 20 сәуірдегі №560  Жарлығы</w:t>
      </w:r>
    </w:p>
    <w:p w14:paraId="4BE0C8B1" w14:textId="77777777" w:rsidR="00DF28F3" w:rsidRPr="00B644B7" w:rsidRDefault="00DF28F3" w:rsidP="00DF28F3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 w:rsidRPr="00B644B7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 xml:space="preserve">3. Президенттік жастар кадр резерві туралы//ҚР Президентінің 2021 жылғы 18 мамырдағы №580 Жарлығы </w:t>
      </w:r>
    </w:p>
    <w:p w14:paraId="09801242" w14:textId="77777777" w:rsidR="00DF28F3" w:rsidRPr="00B644B7" w:rsidRDefault="00DF28F3" w:rsidP="00DF28F3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 w:rsidRPr="00B644B7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4. ҚР қалалық және ауылдық билік деңгейлерінің дербестігі мен жауапкершілігін кеңейту  мәселелері бойынша өзгерістер мен толықтырулар енгізу туралы// ҚР Президентінің 2021 жылғы 30 маусымдағы №60-VIIҚРЗ</w:t>
      </w:r>
    </w:p>
    <w:p w14:paraId="11492D4B" w14:textId="77777777" w:rsidR="00DF28F3" w:rsidRPr="00B644B7" w:rsidRDefault="00DF28F3" w:rsidP="00DF28F3">
      <w:pPr>
        <w:tabs>
          <w:tab w:val="left" w:pos="39"/>
        </w:tabs>
        <w:spacing w:after="0" w:line="240" w:lineRule="auto"/>
        <w:jc w:val="both"/>
        <w:rPr>
          <w:rFonts w:ascii="Times New Roman" w:hAnsi="Times New Roman" w:cs="Times New Roman"/>
          <w:color w:val="212529"/>
          <w:sz w:val="20"/>
          <w:szCs w:val="20"/>
          <w:shd w:val="clear" w:color="auto" w:fill="F4F4F4"/>
          <w:lang w:val="kk-KZ"/>
        </w:rPr>
      </w:pPr>
      <w:r w:rsidRPr="00B644B7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 xml:space="preserve">5. Оксфорд </w:t>
      </w:r>
      <w:r w:rsidRPr="00B644B7">
        <w:rPr>
          <w:rFonts w:ascii="Times New Roman" w:hAnsi="Times New Roman" w:cs="Times New Roman"/>
          <w:b/>
          <w:bCs/>
          <w:color w:val="212529"/>
          <w:sz w:val="20"/>
          <w:szCs w:val="20"/>
          <w:shd w:val="clear" w:color="auto" w:fill="F4F4F4"/>
          <w:lang w:val="kk-KZ"/>
        </w:rPr>
        <w:t xml:space="preserve"> экономика сөздігі  = A Dictionary of Economics (Oxford Quick Reference) : сөздік  -Алматы : "Ұлттық аударма бюросы" ҚҚ, 2019 - 606 б.</w:t>
      </w:r>
    </w:p>
    <w:p w14:paraId="3F5B5C61" w14:textId="77777777" w:rsidR="00DF28F3" w:rsidRPr="00B644B7" w:rsidRDefault="00DF28F3" w:rsidP="00DF28F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kk-KZ"/>
        </w:rPr>
      </w:pPr>
      <w:r w:rsidRPr="00B644B7">
        <w:rPr>
          <w:rFonts w:ascii="Times New Roman" w:hAnsi="Times New Roman" w:cs="Times New Roman"/>
          <w:b/>
          <w:bCs/>
          <w:color w:val="212529"/>
          <w:sz w:val="20"/>
          <w:szCs w:val="20"/>
          <w:shd w:val="clear" w:color="auto" w:fill="F4F4F4"/>
          <w:lang w:val="kk-KZ"/>
        </w:rPr>
        <w:t>6.Уилтон, Ник. HR-менеджментке кіріспе = An Introduction to Human Resource Management - Алматы: "Ұлттық аударма бюросы" ҚҚ, 2019. — 531 б.</w:t>
      </w:r>
    </w:p>
    <w:p w14:paraId="2EF3CFAE" w14:textId="77777777" w:rsidR="00DF28F3" w:rsidRPr="00B644B7" w:rsidRDefault="00DF28F3" w:rsidP="00DF28F3">
      <w:pPr>
        <w:tabs>
          <w:tab w:val="left" w:pos="1170"/>
        </w:tabs>
        <w:spacing w:after="0" w:line="240" w:lineRule="auto"/>
        <w:contextualSpacing/>
        <w:rPr>
          <w:rFonts w:ascii="Times New Roman" w:hAnsi="Times New Roman" w:cs="Times New Roman"/>
          <w:color w:val="212529"/>
          <w:sz w:val="20"/>
          <w:szCs w:val="20"/>
          <w:shd w:val="clear" w:color="auto" w:fill="F4F4F4"/>
          <w:lang w:val="kk-KZ"/>
        </w:rPr>
      </w:pPr>
      <w:r w:rsidRPr="00B644B7">
        <w:rPr>
          <w:rFonts w:ascii="Times New Roman" w:hAnsi="Times New Roman" w:cs="Times New Roman"/>
          <w:b/>
          <w:bCs/>
          <w:color w:val="212529"/>
          <w:sz w:val="20"/>
          <w:szCs w:val="20"/>
          <w:shd w:val="clear" w:color="auto" w:fill="F4F4F4"/>
          <w:lang w:val="kk-KZ"/>
        </w:rPr>
        <w:t>7. М. Коннолли, Л. Хармс, Д. Мэйдмент Әлеуметтік жұмыс: контексі мен практикасы  – Нұр-Сұлтан: "Ұлттық аударма бюросы ҚҚ, 2020 – 382 б.</w:t>
      </w:r>
    </w:p>
    <w:p w14:paraId="5A7302E7" w14:textId="77777777" w:rsidR="00DF28F3" w:rsidRPr="00B644B7" w:rsidRDefault="00DF28F3" w:rsidP="00DF28F3">
      <w:pPr>
        <w:tabs>
          <w:tab w:val="left" w:pos="1170"/>
        </w:tabs>
        <w:spacing w:after="0" w:line="240" w:lineRule="auto"/>
        <w:contextualSpacing/>
        <w:rPr>
          <w:rFonts w:ascii="Times New Roman" w:hAnsi="Times New Roman" w:cs="Times New Roman"/>
          <w:color w:val="212529"/>
          <w:sz w:val="20"/>
          <w:szCs w:val="20"/>
          <w:shd w:val="clear" w:color="auto" w:fill="F4F4F4"/>
          <w:lang w:val="kk-KZ"/>
        </w:rPr>
      </w:pPr>
      <w:r w:rsidRPr="00B644B7">
        <w:rPr>
          <w:rFonts w:ascii="Times New Roman" w:hAnsi="Times New Roman" w:cs="Times New Roman"/>
          <w:b/>
          <w:bCs/>
          <w:color w:val="212529"/>
          <w:sz w:val="20"/>
          <w:szCs w:val="20"/>
          <w:shd w:val="clear" w:color="auto" w:fill="F4F4F4"/>
          <w:lang w:val="kk-KZ"/>
        </w:rPr>
        <w:t xml:space="preserve">8. Стивен П. Роббинс, Тимати А. Джадж   </w:t>
      </w:r>
      <w:r w:rsidRPr="00B644B7">
        <w:rPr>
          <w:rFonts w:ascii="Times New Roman" w:hAnsi="Times New Roman" w:cs="Times New Roman"/>
          <w:color w:val="212529"/>
          <w:sz w:val="20"/>
          <w:szCs w:val="20"/>
          <w:shd w:val="clear" w:color="auto" w:fill="F4F4F4"/>
          <w:lang w:val="kk-KZ"/>
        </w:rPr>
        <w:br/>
      </w:r>
      <w:r w:rsidRPr="00B644B7">
        <w:rPr>
          <w:rFonts w:ascii="Times New Roman" w:hAnsi="Times New Roman" w:cs="Times New Roman"/>
          <w:b/>
          <w:bCs/>
          <w:color w:val="212529"/>
          <w:sz w:val="20"/>
          <w:szCs w:val="20"/>
          <w:shd w:val="clear" w:color="auto" w:fill="F4F4F4"/>
          <w:lang w:val="kk-KZ"/>
        </w:rPr>
        <w:t>Ұйымдық мінез-құлық негіздері = Essentials of Organizational Benavior [М  - Алматы: "Ұлттық аударма бюросы" ҚҚ, 2019 - 487 б.</w:t>
      </w:r>
    </w:p>
    <w:p w14:paraId="094336B5" w14:textId="77777777" w:rsidR="00DF28F3" w:rsidRPr="00B644B7" w:rsidRDefault="00DF28F3" w:rsidP="00DF28F3">
      <w:pPr>
        <w:tabs>
          <w:tab w:val="left" w:pos="39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212529"/>
          <w:sz w:val="20"/>
          <w:szCs w:val="20"/>
          <w:shd w:val="clear" w:color="auto" w:fill="F4F4F4"/>
          <w:lang w:val="kk-KZ"/>
        </w:rPr>
      </w:pPr>
      <w:r w:rsidRPr="00B644B7">
        <w:rPr>
          <w:rFonts w:ascii="Times New Roman" w:hAnsi="Times New Roman" w:cs="Times New Roman"/>
          <w:b/>
          <w:bCs/>
          <w:color w:val="212529"/>
          <w:sz w:val="20"/>
          <w:szCs w:val="20"/>
          <w:shd w:val="clear" w:color="auto" w:fill="F4F4F4"/>
          <w:lang w:val="kk-KZ"/>
        </w:rPr>
        <w:t>9. Р. У. Гриффин Менеджмент = Management  - Астана: "Ұлттық аударма бюросы" ҚҚ, 2018 - 766 б.</w:t>
      </w:r>
    </w:p>
    <w:p w14:paraId="7296689C" w14:textId="77777777" w:rsidR="00DF28F3" w:rsidRPr="00B644B7" w:rsidRDefault="00DF28F3" w:rsidP="00DF28F3">
      <w:pPr>
        <w:tabs>
          <w:tab w:val="left" w:pos="39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212529"/>
          <w:sz w:val="20"/>
          <w:szCs w:val="20"/>
          <w:shd w:val="clear" w:color="auto" w:fill="F4F4F4"/>
          <w:lang w:val="kk-KZ"/>
        </w:rPr>
      </w:pPr>
      <w:r w:rsidRPr="00B644B7">
        <w:rPr>
          <w:rFonts w:ascii="Times New Roman" w:hAnsi="Times New Roman" w:cs="Times New Roman"/>
          <w:b/>
          <w:bCs/>
          <w:color w:val="212529"/>
          <w:sz w:val="20"/>
          <w:szCs w:val="20"/>
          <w:shd w:val="clear" w:color="auto" w:fill="F4F4F4"/>
          <w:lang w:val="kk-KZ"/>
        </w:rPr>
        <w:t>10. Д.Гэмбл, М.Питереф, В.Томпсон Стратегиялық менеджмент негіздері: бәсекелік артықшылыққа ұмытылу = Essentials of Strategic Management the Quest for Competitive Advantage -Алматы: "Ұлттық аударма бюросы" ҚҚ, 2019 - 534 б.</w:t>
      </w:r>
    </w:p>
    <w:p w14:paraId="0F3824FB" w14:textId="77777777" w:rsidR="00DF28F3" w:rsidRPr="00B644B7" w:rsidRDefault="00DF28F3" w:rsidP="00DF28F3">
      <w:pPr>
        <w:tabs>
          <w:tab w:val="left" w:pos="39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212529"/>
          <w:sz w:val="20"/>
          <w:szCs w:val="20"/>
          <w:shd w:val="clear" w:color="auto" w:fill="F4F4F4"/>
          <w:lang w:val="kk-KZ"/>
        </w:rPr>
      </w:pPr>
      <w:r w:rsidRPr="00B644B7">
        <w:rPr>
          <w:rFonts w:ascii="Times New Roman" w:hAnsi="Times New Roman" w:cs="Times New Roman"/>
          <w:b/>
          <w:bCs/>
          <w:color w:val="212529"/>
          <w:sz w:val="20"/>
          <w:szCs w:val="20"/>
          <w:shd w:val="clear" w:color="auto" w:fill="F4F4F4"/>
          <w:lang w:val="kk-KZ"/>
        </w:rPr>
        <w:t>11. Шиллинг, Мелисса А.Технологиялық инновациялардағы стратегиялық менеджмент = Strategic Management Technological Innovation - Алматы: "Ұлттық аударма бюросы" ҚҚ, 2019 - 378 б.</w:t>
      </w:r>
    </w:p>
    <w:p w14:paraId="77EF71D8" w14:textId="77777777" w:rsidR="00DF28F3" w:rsidRPr="00B644B7" w:rsidRDefault="00DF28F3" w:rsidP="00DF28F3">
      <w:pPr>
        <w:tabs>
          <w:tab w:val="left" w:pos="1110"/>
        </w:tabs>
        <w:spacing w:after="0" w:line="240" w:lineRule="auto"/>
        <w:contextualSpacing/>
        <w:rPr>
          <w:rFonts w:ascii="Times New Roman" w:hAnsi="Times New Roman" w:cs="Times New Roman"/>
          <w:color w:val="212529"/>
          <w:sz w:val="20"/>
          <w:szCs w:val="20"/>
          <w:shd w:val="clear" w:color="auto" w:fill="F4F4F4"/>
          <w:lang w:val="kk-KZ"/>
        </w:rPr>
      </w:pPr>
      <w:r w:rsidRPr="00B644B7">
        <w:rPr>
          <w:rFonts w:ascii="Times New Roman" w:hAnsi="Times New Roman" w:cs="Times New Roman"/>
          <w:b/>
          <w:bCs/>
          <w:color w:val="212529"/>
          <w:sz w:val="20"/>
          <w:szCs w:val="20"/>
          <w:shd w:val="clear" w:color="auto" w:fill="F4F4F4"/>
          <w:lang w:val="kk-KZ"/>
        </w:rPr>
        <w:lastRenderedPageBreak/>
        <w:t>12. О’Лири, Зина. Зерттеу жобасын жүргізу: негізгі нұсқаулық : монография - Алматы: "Ұлттық аударма бюросы" ҚҚ, 2020 - 470 б.</w:t>
      </w:r>
    </w:p>
    <w:p w14:paraId="37EF624E" w14:textId="77777777" w:rsidR="00DF28F3" w:rsidRPr="00B644B7" w:rsidRDefault="00DF28F3" w:rsidP="00DF28F3">
      <w:pPr>
        <w:tabs>
          <w:tab w:val="left" w:pos="39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212529"/>
          <w:sz w:val="20"/>
          <w:szCs w:val="20"/>
          <w:shd w:val="clear" w:color="auto" w:fill="F4F4F4"/>
          <w:lang w:val="kk-KZ"/>
        </w:rPr>
      </w:pPr>
      <w:r w:rsidRPr="00B644B7">
        <w:rPr>
          <w:rFonts w:ascii="Times New Roman" w:hAnsi="Times New Roman" w:cs="Times New Roman"/>
          <w:b/>
          <w:bCs/>
          <w:color w:val="212529"/>
          <w:sz w:val="20"/>
          <w:szCs w:val="20"/>
          <w:shd w:val="clear" w:color="auto" w:fill="F4F4F4"/>
          <w:lang w:val="kk-KZ"/>
        </w:rPr>
        <w:t xml:space="preserve">13. Шваб, Клаус.Төртінші индустриялық революция  = The Fourth Industrial Revolution : [монография] - Астана: "Ұлттық аударма бюросы" ҚҚ, 2018- 198 б. </w:t>
      </w:r>
    </w:p>
    <w:p w14:paraId="759B2778" w14:textId="77777777" w:rsidR="00DF28F3" w:rsidRPr="00B644B7" w:rsidRDefault="00DF28F3" w:rsidP="00DF28F3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/>
        </w:rPr>
      </w:pPr>
    </w:p>
    <w:p w14:paraId="5C461E54" w14:textId="77777777" w:rsidR="00DF28F3" w:rsidRPr="00B644B7" w:rsidRDefault="00DF28F3" w:rsidP="00DF28F3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/>
        </w:rPr>
      </w:pPr>
      <w:r w:rsidRPr="00B644B7"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/>
        </w:rPr>
        <w:t>Ғаламтор ресурстары:</w:t>
      </w:r>
    </w:p>
    <w:p w14:paraId="0906608C" w14:textId="77777777" w:rsidR="00DF28F3" w:rsidRPr="00B644B7" w:rsidRDefault="00DF28F3" w:rsidP="00DF28F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/>
        </w:rPr>
      </w:pPr>
      <w:r w:rsidRPr="00B644B7"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/>
        </w:rPr>
        <w:t>1.</w:t>
      </w:r>
      <w:r w:rsidRPr="00B644B7">
        <w:rPr>
          <w:sz w:val="22"/>
          <w:szCs w:val="22"/>
        </w:rPr>
        <w:t xml:space="preserve"> </w:t>
      </w:r>
      <w:r w:rsidRPr="00B644B7"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/>
        </w:rPr>
        <w:t>https://www.kaznu.kz </w:t>
      </w:r>
    </w:p>
    <w:p w14:paraId="54B2A124" w14:textId="77777777" w:rsidR="00DF28F3" w:rsidRPr="00B644B7" w:rsidRDefault="00DF28F3" w:rsidP="00DF28F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/>
        </w:rPr>
      </w:pPr>
      <w:r w:rsidRPr="00B644B7"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/>
        </w:rPr>
        <w:t>2. https://adilet.zan.kz › kaz</w:t>
      </w:r>
    </w:p>
    <w:p w14:paraId="63DCCA74" w14:textId="77777777" w:rsidR="00DF28F3" w:rsidRPr="00B644B7" w:rsidRDefault="00DF28F3" w:rsidP="00DF28F3">
      <w:pPr>
        <w:tabs>
          <w:tab w:val="left" w:pos="3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 w:rsidRPr="00B644B7"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  <w:t>3.</w:t>
      </w:r>
      <w:r w:rsidRPr="00B644B7">
        <w:rPr>
          <w:sz w:val="22"/>
          <w:szCs w:val="22"/>
          <w:lang w:val="en-US" w:eastAsia="ru-RU"/>
        </w:rPr>
        <w:t xml:space="preserve"> </w:t>
      </w:r>
      <w:r w:rsidRPr="00B644B7"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  <w:t>https://egemen.kz</w:t>
      </w:r>
    </w:p>
    <w:bookmarkEnd w:id="0"/>
    <w:p w14:paraId="4BAEE721" w14:textId="77777777" w:rsidR="00EF6081" w:rsidRPr="00DF28F3" w:rsidRDefault="00EF6081">
      <w:pPr>
        <w:rPr>
          <w:lang w:val="kk-KZ"/>
        </w:rPr>
      </w:pPr>
    </w:p>
    <w:sectPr w:rsidR="00EF6081" w:rsidRPr="00DF28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963CA2"/>
    <w:multiLevelType w:val="hybridMultilevel"/>
    <w:tmpl w:val="B118904A"/>
    <w:lvl w:ilvl="0" w:tplc="9A08B290">
      <w:start w:val="1"/>
      <w:numFmt w:val="decimal"/>
      <w:lvlText w:val="%1."/>
      <w:lvlJc w:val="left"/>
      <w:pPr>
        <w:ind w:left="399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num w:numId="1" w16cid:durableId="6762704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8B4"/>
    <w:rsid w:val="00DF28F3"/>
    <w:rsid w:val="00E578B4"/>
    <w:rsid w:val="00EF6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57ADE"/>
  <w15:chartTrackingRefBased/>
  <w15:docId w15:val="{61B88BB1-3B0F-482E-9DA3-5B7038AC7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28F3"/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660</Words>
  <Characters>3767</Characters>
  <Application>Microsoft Office Word</Application>
  <DocSecurity>0</DocSecurity>
  <Lines>31</Lines>
  <Paragraphs>8</Paragraphs>
  <ScaleCrop>false</ScaleCrop>
  <Company/>
  <LinksUpToDate>false</LinksUpToDate>
  <CharactersWithSpaces>4419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Onal Abraliyev</dc:creator>
  <cp:keywords/>
  <dc:description/>
  <cp:lastModifiedBy>Onal Abraliyev</cp:lastModifiedBy>
  <cp:revision>2</cp:revision>
  <dcterms:created xsi:type="dcterms:W3CDTF">2022-12-15T15:37:00Z</dcterms:created>
  <dcterms:modified xsi:type="dcterms:W3CDTF">2022-12-15T15:38:00Z</dcterms:modified>
</cp:coreProperties>
</file>